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color w:val="000000"/>
          <w:sz w:val="44"/>
          <w:szCs w:val="44"/>
          <w:lang w:eastAsia="zh-CN"/>
        </w:rPr>
        <w:t>云南省保健康复中心</w:t>
      </w:r>
      <w:r>
        <w:rPr>
          <w:rFonts w:hint="eastAsia" w:ascii="方正小标宋简体" w:hAnsi="方正小标宋简体" w:eastAsia="方正小标宋简体" w:cs="方正小标宋简体"/>
          <w:b/>
          <w:color w:val="000000"/>
          <w:sz w:val="44"/>
          <w:szCs w:val="44"/>
          <w:lang w:val="en-US" w:eastAsia="zh-CN"/>
        </w:rPr>
        <w:t>2024-2026年餐厅物资供应商</w:t>
      </w:r>
      <w:r>
        <w:rPr>
          <w:rFonts w:hint="eastAsia" w:ascii="方正小标宋简体" w:hAnsi="方正小标宋简体" w:eastAsia="方正小标宋简体" w:cs="方正小标宋简体"/>
          <w:b/>
          <w:color w:val="000000"/>
          <w:sz w:val="44"/>
          <w:szCs w:val="44"/>
        </w:rPr>
        <w:t>遴选</w:t>
      </w:r>
    </w:p>
    <w:p>
      <w:pPr>
        <w:spacing w:after="156" w:afterLines="50" w:line="560" w:lineRule="exact"/>
        <w:jc w:val="center"/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</w:pPr>
    </w:p>
    <w:p>
      <w:pPr>
        <w:spacing w:after="156" w:afterLines="50" w:line="560" w:lineRule="exact"/>
        <w:jc w:val="center"/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</w:pPr>
    </w:p>
    <w:p>
      <w:pPr>
        <w:spacing w:after="156" w:afterLines="50" w:line="560" w:lineRule="exact"/>
        <w:jc w:val="center"/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color w:val="000000"/>
          <w:sz w:val="84"/>
          <w:szCs w:val="84"/>
        </w:rPr>
      </w:pPr>
      <w:r>
        <w:rPr>
          <w:rFonts w:hint="eastAsia" w:ascii="仿宋_GB2312" w:hAnsi="仿宋_GB2312" w:eastAsia="仿宋_GB2312" w:cs="仿宋_GB2312"/>
          <w:b/>
          <w:color w:val="000000"/>
          <w:sz w:val="84"/>
          <w:szCs w:val="84"/>
        </w:rPr>
        <w:t>遴</w:t>
      </w:r>
    </w:p>
    <w:p>
      <w:pPr>
        <w:jc w:val="center"/>
        <w:rPr>
          <w:rFonts w:hint="eastAsia" w:ascii="仿宋_GB2312" w:hAnsi="仿宋_GB2312" w:eastAsia="仿宋_GB2312" w:cs="仿宋_GB2312"/>
          <w:b/>
          <w:color w:val="000000"/>
          <w:sz w:val="84"/>
          <w:szCs w:val="84"/>
        </w:rPr>
      </w:pPr>
      <w:r>
        <w:rPr>
          <w:rFonts w:hint="eastAsia" w:ascii="仿宋_GB2312" w:hAnsi="仿宋_GB2312" w:eastAsia="仿宋_GB2312" w:cs="仿宋_GB2312"/>
          <w:b/>
          <w:color w:val="000000"/>
          <w:sz w:val="84"/>
          <w:szCs w:val="84"/>
        </w:rPr>
        <w:t>选</w:t>
      </w:r>
    </w:p>
    <w:p>
      <w:pPr>
        <w:jc w:val="center"/>
        <w:rPr>
          <w:rFonts w:hint="eastAsia" w:ascii="仿宋_GB2312" w:hAnsi="仿宋_GB2312" w:eastAsia="仿宋_GB2312" w:cs="仿宋_GB2312"/>
          <w:b/>
          <w:color w:val="000000"/>
          <w:sz w:val="84"/>
          <w:szCs w:val="84"/>
        </w:rPr>
      </w:pPr>
      <w:r>
        <w:rPr>
          <w:rFonts w:hint="eastAsia" w:ascii="仿宋_GB2312" w:hAnsi="仿宋_GB2312" w:eastAsia="仿宋_GB2312" w:cs="仿宋_GB2312"/>
          <w:b/>
          <w:color w:val="000000"/>
          <w:sz w:val="84"/>
          <w:szCs w:val="84"/>
        </w:rPr>
        <w:t>文</w:t>
      </w:r>
    </w:p>
    <w:p>
      <w:pPr>
        <w:jc w:val="center"/>
        <w:rPr>
          <w:rFonts w:hint="eastAsia" w:ascii="仿宋_GB2312" w:hAnsi="仿宋_GB2312" w:eastAsia="仿宋_GB2312" w:cs="仿宋_GB2312"/>
          <w:b/>
          <w:color w:val="000000"/>
          <w:sz w:val="84"/>
          <w:szCs w:val="84"/>
        </w:rPr>
      </w:pPr>
      <w:r>
        <w:rPr>
          <w:rFonts w:hint="eastAsia" w:ascii="仿宋_GB2312" w:hAnsi="仿宋_GB2312" w:eastAsia="仿宋_GB2312" w:cs="仿宋_GB2312"/>
          <w:b/>
          <w:color w:val="000000"/>
          <w:sz w:val="84"/>
          <w:szCs w:val="84"/>
        </w:rPr>
        <w:t>件</w:t>
      </w:r>
    </w:p>
    <w:p>
      <w:pPr>
        <w:spacing w:after="156" w:afterLines="50" w:line="560" w:lineRule="exact"/>
        <w:jc w:val="center"/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</w:pPr>
    </w:p>
    <w:p>
      <w:pPr>
        <w:spacing w:after="156" w:afterLines="50" w:line="560" w:lineRule="exact"/>
        <w:jc w:val="center"/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</w:pPr>
    </w:p>
    <w:p>
      <w:pPr>
        <w:spacing w:after="156" w:afterLines="50" w:line="560" w:lineRule="exact"/>
        <w:jc w:val="center"/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</w:pPr>
    </w:p>
    <w:p>
      <w:pPr>
        <w:spacing w:after="156" w:afterLines="50" w:line="560" w:lineRule="exact"/>
        <w:jc w:val="center"/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</w:pPr>
    </w:p>
    <w:p>
      <w:pPr>
        <w:spacing w:after="156" w:afterLines="50" w:line="560" w:lineRule="exact"/>
        <w:jc w:val="center"/>
        <w:rPr>
          <w:rFonts w:hint="eastAsia" w:ascii="仿宋_GB2312" w:hAnsi="仿宋_GB2312" w:eastAsia="仿宋_GB2312" w:cs="仿宋_GB2312"/>
          <w:b/>
          <w:color w:val="000000"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color w:val="000000"/>
          <w:sz w:val="44"/>
          <w:szCs w:val="44"/>
        </w:rPr>
        <w:t>20</w:t>
      </w:r>
      <w:r>
        <w:rPr>
          <w:rFonts w:hint="eastAsia" w:ascii="仿宋_GB2312" w:hAnsi="仿宋_GB2312" w:eastAsia="仿宋_GB2312" w:cs="仿宋_GB2312"/>
          <w:b/>
          <w:color w:val="000000"/>
          <w:sz w:val="44"/>
          <w:szCs w:val="44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b/>
          <w:color w:val="000000"/>
          <w:sz w:val="44"/>
          <w:szCs w:val="44"/>
        </w:rPr>
        <w:t>年</w:t>
      </w:r>
      <w:r>
        <w:rPr>
          <w:rFonts w:hint="eastAsia" w:ascii="仿宋_GB2312" w:hAnsi="仿宋_GB2312" w:eastAsia="仿宋_GB2312" w:cs="仿宋_GB2312"/>
          <w:b/>
          <w:color w:val="000000"/>
          <w:sz w:val="44"/>
          <w:szCs w:val="44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color w:val="000000"/>
          <w:sz w:val="44"/>
          <w:szCs w:val="44"/>
        </w:rPr>
        <w:t>月</w:t>
      </w:r>
    </w:p>
    <w:p>
      <w:pPr>
        <w:widowControl/>
        <w:shd w:val="clear" w:color="auto" w:fill="FFFFFF"/>
        <w:spacing w:line="480" w:lineRule="atLeast"/>
        <w:jc w:val="center"/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</w:pPr>
    </w:p>
    <w:p>
      <w:pPr>
        <w:widowControl/>
        <w:shd w:val="clear" w:color="auto" w:fill="FFFFFF"/>
        <w:spacing w:line="480" w:lineRule="atLeast"/>
        <w:jc w:val="center"/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</w:pPr>
    </w:p>
    <w:p>
      <w:pPr>
        <w:widowControl/>
        <w:shd w:val="clear" w:color="auto" w:fill="FFFFFF"/>
        <w:spacing w:line="480" w:lineRule="atLeast"/>
        <w:jc w:val="center"/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</w:pPr>
    </w:p>
    <w:p>
      <w:pPr>
        <w:spacing w:after="156" w:afterLines="50"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color w:val="000000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/>
          <w:color w:val="000000"/>
          <w:sz w:val="52"/>
          <w:szCs w:val="52"/>
        </w:rPr>
        <w:t>目   录</w:t>
      </w:r>
    </w:p>
    <w:p>
      <w:pPr>
        <w:numPr>
          <w:ilvl w:val="0"/>
          <w:numId w:val="1"/>
        </w:numPr>
        <w:spacing w:after="156" w:afterLines="50" w:line="560" w:lineRule="exact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遴选公告</w:t>
      </w:r>
    </w:p>
    <w:p>
      <w:pPr>
        <w:numPr>
          <w:ilvl w:val="0"/>
          <w:numId w:val="1"/>
        </w:numPr>
        <w:spacing w:after="156" w:afterLines="50" w:line="560" w:lineRule="exact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Style w:val="10"/>
          <w:rFonts w:hint="eastAsia" w:ascii="仿宋_GB2312" w:hAnsi="仿宋_GB2312" w:eastAsia="仿宋_GB2312" w:cs="仿宋_GB2312"/>
          <w:b w:val="0"/>
          <w:sz w:val="32"/>
          <w:szCs w:val="32"/>
        </w:rPr>
        <w:t>遴选办法</w:t>
      </w:r>
    </w:p>
    <w:p>
      <w:pPr>
        <w:numPr>
          <w:ilvl w:val="0"/>
          <w:numId w:val="1"/>
        </w:numPr>
        <w:spacing w:after="156" w:afterLines="50" w:line="560" w:lineRule="exact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Style w:val="10"/>
          <w:rFonts w:hint="eastAsia" w:ascii="仿宋_GB2312" w:hAnsi="仿宋_GB2312" w:eastAsia="仿宋_GB2312" w:cs="仿宋_GB2312"/>
          <w:b w:val="0"/>
          <w:sz w:val="32"/>
          <w:szCs w:val="32"/>
        </w:rPr>
        <w:t>遴选报名文件格式</w:t>
      </w:r>
    </w:p>
    <w:p>
      <w:pPr>
        <w:widowControl/>
        <w:shd w:val="clear" w:color="auto" w:fill="FFFFFF"/>
        <w:spacing w:line="480" w:lineRule="atLeast"/>
        <w:jc w:val="center"/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</w:pPr>
    </w:p>
    <w:p>
      <w:pPr>
        <w:widowControl/>
        <w:shd w:val="clear" w:color="auto" w:fill="FFFFFF"/>
        <w:spacing w:line="480" w:lineRule="atLeast"/>
        <w:jc w:val="center"/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</w:pPr>
    </w:p>
    <w:p>
      <w:pPr>
        <w:widowControl/>
        <w:shd w:val="clear" w:color="auto" w:fill="FFFFFF"/>
        <w:spacing w:line="480" w:lineRule="atLeast"/>
        <w:jc w:val="center"/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</w:pPr>
    </w:p>
    <w:p>
      <w:pPr>
        <w:widowControl/>
        <w:shd w:val="clear" w:color="auto" w:fill="FFFFFF"/>
        <w:spacing w:line="480" w:lineRule="atLeast"/>
        <w:jc w:val="center"/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</w:pPr>
    </w:p>
    <w:p>
      <w:pPr>
        <w:widowControl/>
        <w:shd w:val="clear" w:color="auto" w:fill="FFFFFF"/>
        <w:spacing w:line="480" w:lineRule="atLeast"/>
        <w:jc w:val="center"/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</w:pPr>
    </w:p>
    <w:p>
      <w:pPr>
        <w:widowControl/>
        <w:shd w:val="clear" w:color="auto" w:fill="FFFFFF"/>
        <w:spacing w:line="480" w:lineRule="atLeast"/>
        <w:jc w:val="center"/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</w:pPr>
    </w:p>
    <w:p>
      <w:pPr>
        <w:widowControl/>
        <w:shd w:val="clear" w:color="auto" w:fill="FFFFFF"/>
        <w:spacing w:line="480" w:lineRule="atLeast"/>
        <w:jc w:val="center"/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</w:pPr>
    </w:p>
    <w:p>
      <w:pPr>
        <w:widowControl/>
        <w:shd w:val="clear" w:color="auto" w:fill="FFFFFF"/>
        <w:spacing w:line="480" w:lineRule="atLeast"/>
        <w:jc w:val="center"/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</w:pPr>
    </w:p>
    <w:p>
      <w:pPr>
        <w:widowControl/>
        <w:shd w:val="clear" w:color="auto" w:fill="FFFFFF"/>
        <w:spacing w:line="480" w:lineRule="atLeast"/>
        <w:jc w:val="center"/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</w:pPr>
    </w:p>
    <w:p>
      <w:pPr>
        <w:widowControl/>
        <w:shd w:val="clear" w:color="auto" w:fill="FFFFFF"/>
        <w:spacing w:line="480" w:lineRule="atLeast"/>
        <w:jc w:val="center"/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</w:pPr>
    </w:p>
    <w:p>
      <w:pPr>
        <w:widowControl/>
        <w:shd w:val="clear" w:color="auto" w:fill="FFFFFF"/>
        <w:spacing w:line="480" w:lineRule="atLeast"/>
        <w:jc w:val="center"/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</w:pPr>
    </w:p>
    <w:p>
      <w:pPr>
        <w:widowControl/>
        <w:shd w:val="clear" w:color="auto" w:fill="FFFFFF"/>
        <w:spacing w:line="480" w:lineRule="atLeast"/>
        <w:jc w:val="center"/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</w:pPr>
    </w:p>
    <w:p>
      <w:pPr>
        <w:widowControl/>
        <w:shd w:val="clear" w:color="auto" w:fill="FFFFFF"/>
        <w:spacing w:line="480" w:lineRule="atLeast"/>
        <w:jc w:val="center"/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</w:pPr>
    </w:p>
    <w:p>
      <w:pPr>
        <w:widowControl/>
        <w:shd w:val="clear" w:color="auto" w:fill="FFFFFF"/>
        <w:spacing w:line="480" w:lineRule="atLeast"/>
        <w:jc w:val="center"/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</w:pPr>
    </w:p>
    <w:p>
      <w:pPr>
        <w:widowControl/>
        <w:shd w:val="clear" w:color="auto" w:fill="FFFFFF"/>
        <w:spacing w:line="480" w:lineRule="atLeast"/>
        <w:jc w:val="center"/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</w:pPr>
    </w:p>
    <w:p>
      <w:pPr>
        <w:widowControl/>
        <w:shd w:val="clear" w:color="auto" w:fill="FFFFFF"/>
        <w:spacing w:line="480" w:lineRule="atLeast"/>
        <w:jc w:val="center"/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</w:pPr>
    </w:p>
    <w:p>
      <w:pPr>
        <w:widowControl/>
        <w:shd w:val="clear" w:color="auto" w:fill="FFFFFF"/>
        <w:spacing w:line="480" w:lineRule="atLeast"/>
        <w:jc w:val="center"/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42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Style w:val="6"/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  <w:t>云南省保健康复中心2024-2026年餐厅物资</w:t>
      </w:r>
      <w:r>
        <w:rPr>
          <w:rStyle w:val="6"/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color="auto" w:fill="FFFFFF"/>
        </w:rPr>
        <w:t>供应商遴选公</w:t>
      </w:r>
      <w:r>
        <w:rPr>
          <w:rStyle w:val="6"/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color="auto" w:fill="FFFFFF"/>
          <w:lang w:eastAsia="zh-CN"/>
        </w:rPr>
        <w:t>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960" w:firstLineChars="3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为规范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餐厅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物资采购工作，把好食材关，确保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食材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质量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和安全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，本着质价合理、公平、公正、公开的原则，现对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中心餐厅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所需物资面向社会公开遴选，欢迎符合要求的单位前来参加。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42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一、遴选种类：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蔬菜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类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猪肉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类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、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牛羊肉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类、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禽肉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类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、水果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类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、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冻品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类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冻货、半成品等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、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水产品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类（鱼虾、盐水鸭等）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早餐类（米线、鲜面、卷粉、饵丝、油条等）、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烤肉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类（烤鸭、烤肉、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卤肉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等）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干货类（大米、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食用油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、鸡蛋、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牛奶、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干杂、调味品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糕点等）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42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二、遴选办法：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综合评定，每类物资遴选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家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供货商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42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三、供货期限：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20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年-202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合同一年一签，考核合格续签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420"/>
        <w:jc w:val="left"/>
        <w:rPr>
          <w:rStyle w:val="6"/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Style w:val="6"/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四、</w:t>
      </w:r>
      <w:r>
        <w:rPr>
          <w:rStyle w:val="6"/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资格要求：</w:t>
      </w:r>
    </w:p>
    <w:p>
      <w:pPr>
        <w:pStyle w:val="3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42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报名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条件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50" w:beforeAutospacing="0" w:after="150" w:afterAutospacing="0" w:line="555" w:lineRule="atLeast"/>
        <w:ind w:left="0" w:right="0" w:firstLine="555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具有独立法人资质，有从事本项目的经营范围和能力；近3年内无违法经营，信誉度良好，有满足配送需要的仓储、交通运输等设施设备。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50" w:beforeAutospacing="0" w:after="150" w:afterAutospacing="0" w:line="555" w:lineRule="atLeast"/>
        <w:ind w:left="0" w:right="0" w:firstLine="555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参加遴选的供货商必须提供《营业执照》、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食品经营许可证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身份证、健康证明等证件原件及复印件。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50" w:beforeAutospacing="0" w:after="150" w:afterAutospacing="0" w:line="555" w:lineRule="atLeast"/>
        <w:ind w:left="0" w:right="0" w:firstLine="555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企业法人应亲临现场并出具身份证明；若委托他人参与者，被委托人须持有企业法人代表授权委托书及本人身份证。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50" w:beforeAutospacing="0" w:after="150" w:afterAutospacing="0" w:line="555" w:lineRule="atLeast"/>
        <w:ind w:left="0" w:right="0" w:firstLine="555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（二）服务要求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50" w:beforeAutospacing="0" w:after="150" w:afterAutospacing="0" w:line="555" w:lineRule="atLeast"/>
        <w:ind w:left="0" w:right="0" w:firstLine="555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.提供的食材及服务均须符合《中华人民共和国食品安全法》、《餐饮服务食品安全监督管理办法》、《餐饮业和集体用餐配送单位卫生规范》等国家法律法规及地方政府有关规定，中标供应商对提供食材的质量、卫生、食品安全等承担相应责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50" w:beforeAutospacing="0" w:after="150" w:afterAutospacing="0" w:line="555" w:lineRule="atLeast"/>
        <w:ind w:left="0" w:right="0" w:firstLine="555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.在运输途中造成损毁和食堂在验收时发现有破损食材、不合格食材，由供应商限时调换，并承担相应损失。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50" w:beforeAutospacing="0" w:after="150" w:afterAutospacing="0" w:line="555" w:lineRule="atLeast"/>
        <w:ind w:left="0" w:right="0" w:firstLine="555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.中标供应商必须向我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中心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提供每批次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质检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检验检疫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合格证明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1份（如肉类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冻品、半成品等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），并且提供的检验报告具有连续性。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50" w:beforeAutospacing="0" w:after="150" w:afterAutospacing="0" w:line="555" w:lineRule="atLeast"/>
        <w:ind w:left="0" w:right="0" w:firstLine="555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.中标供应商供应食材时，同次必须是同批次，若因批次不同造成主管部门抽检有瑕疵或不合格，所造成的后果全部由供货商负责。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50" w:beforeAutospacing="0" w:after="150" w:afterAutospacing="0" w:line="555" w:lineRule="atLeast"/>
        <w:ind w:left="0" w:right="0" w:firstLine="555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.供货商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一月一报价，当月所报价格不得高于市场价。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50" w:beforeAutospacing="0" w:after="150" w:afterAutospacing="0" w:line="555" w:lineRule="atLeast"/>
        <w:ind w:left="0" w:right="0" w:firstLine="555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6.食用植物调和油须为非转基因。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50" w:beforeAutospacing="0" w:after="150" w:afterAutospacing="0" w:line="555" w:lineRule="atLeast"/>
        <w:ind w:left="0" w:right="0" w:firstLine="555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7.中标供货商不得私自转让或委托他人供货，一经发现，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我中心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有权取消其供货资格，同时视为中选供应商违约，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按照合同进行处罚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50" w:beforeAutospacing="0" w:after="150" w:afterAutospacing="0" w:line="555" w:lineRule="atLeast"/>
        <w:ind w:left="0" w:right="0" w:firstLine="555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结算时须提供增值税发票（含普通和专用发票）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50" w:beforeAutospacing="0" w:after="150" w:afterAutospacing="0" w:line="555" w:lineRule="atLeast"/>
        <w:ind w:left="0" w:right="0" w:firstLine="555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9.供货商可以报名参加一个或多个种类遴选。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420"/>
        <w:jc w:val="left"/>
        <w:rPr>
          <w:rStyle w:val="6"/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Style w:val="6"/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六、</w:t>
      </w:r>
      <w:r>
        <w:rPr>
          <w:rStyle w:val="6"/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报名和文件获取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42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时间：20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日8:00-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日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: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0。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42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地点：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云南省保健康复中心行政楼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二楼采供科办公室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420"/>
        <w:jc w:val="left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获取方式：免费，请携带U盘拷贝。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420"/>
        <w:jc w:val="left"/>
        <w:rPr>
          <w:rStyle w:val="6"/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Style w:val="6"/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七、资料递交</w:t>
      </w:r>
      <w:r>
        <w:rPr>
          <w:rStyle w:val="6"/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、开标</w:t>
      </w:r>
      <w:r>
        <w:rPr>
          <w:rStyle w:val="6"/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时间和地点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42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开标时间和地点：待定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42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联系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方式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：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欧阳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老师、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刘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老师，电话：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0871-66252269</w:t>
      </w:r>
      <w:r>
        <w:rPr>
          <w:rFonts w:hint="eastAsia" w:ascii="仿宋_GB2312" w:hAnsi="仿宋_GB2312" w:eastAsia="仿宋_GB2312" w:cs="仿宋_GB2312"/>
          <w:i w:val="0"/>
          <w:caps w:val="0"/>
          <w:color w:val="0000FF"/>
          <w:spacing w:val="0"/>
          <w:sz w:val="32"/>
          <w:szCs w:val="32"/>
          <w:shd w:val="clear" w:color="auto" w:fill="FFFFFF"/>
        </w:rPr>
        <w:t>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420"/>
        <w:jc w:val="left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遴选报名资料文件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两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份，要求装订成册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加盖报名单位鲜章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420"/>
        <w:jc w:val="left"/>
        <w:rPr>
          <w:rStyle w:val="6"/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逾期送达或者未送达指定地点的报名资料，将不予受理。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right="0" w:firstLine="321" w:firstLineChars="100"/>
        <w:jc w:val="left"/>
        <w:rPr>
          <w:rStyle w:val="6"/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Style w:val="6"/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八、公示发布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本次遴选公示发布于云南省保健康复中心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官网http://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instrText xml:space="preserve"> HYPERLINK "http://www.ynsbjkfzx.cn/" </w:instrTex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ynsbjkfzx.cn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420"/>
        <w:jc w:val="left"/>
        <w:rPr>
          <w:rStyle w:val="6"/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Style w:val="6"/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九、监督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本次遴选由云南省保健康复中心纪委全程监督。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监督电话：0871-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66254106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42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42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right="0" w:firstLine="1600" w:firstLineChars="5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云南省保健康复中心餐厅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物资遴选小组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42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 xml:space="preserve">                      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 20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42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EED71E1"/>
    <w:multiLevelType w:val="singleLevel"/>
    <w:tmpl w:val="DEED71E1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53C72B82"/>
    <w:multiLevelType w:val="singleLevel"/>
    <w:tmpl w:val="53C72B8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E06AD4"/>
    <w:rsid w:val="0F003969"/>
    <w:rsid w:val="3DE06AD4"/>
    <w:rsid w:val="40870DEF"/>
    <w:rsid w:val="4756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  <w:szCs w:val="24"/>
      <w:lang w:eastAsia="en-US" w:bidi="en-US"/>
    </w:rPr>
  </w:style>
  <w:style w:type="character" w:styleId="6">
    <w:name w:val="Strong"/>
    <w:basedOn w:val="5"/>
    <w:qFormat/>
    <w:uiPriority w:val="0"/>
    <w:rPr>
      <w:b/>
    </w:rPr>
  </w:style>
  <w:style w:type="paragraph" w:customStyle="1" w:styleId="7">
    <w:name w:val="表图"/>
    <w:basedOn w:val="1"/>
    <w:qFormat/>
    <w:uiPriority w:val="0"/>
    <w:pPr>
      <w:spacing w:before="120" w:after="240" w:line="240" w:lineRule="auto"/>
      <w:ind w:firstLine="0" w:firstLineChars="0"/>
      <w:jc w:val="center"/>
    </w:pPr>
    <w:rPr>
      <w:rFonts w:ascii="Times New Roman" w:hAnsi="Times New Roman" w:eastAsia="黑体" w:cs="Times New Roman"/>
      <w:sz w:val="21"/>
    </w:rPr>
  </w:style>
  <w:style w:type="paragraph" w:customStyle="1" w:styleId="8">
    <w:name w:val="表"/>
    <w:basedOn w:val="1"/>
    <w:next w:val="1"/>
    <w:link w:val="9"/>
    <w:qFormat/>
    <w:uiPriority w:val="0"/>
    <w:pPr>
      <w:spacing w:before="120" w:after="120" w:line="240" w:lineRule="auto"/>
      <w:ind w:firstLine="0" w:firstLineChars="0"/>
      <w:jc w:val="center"/>
      <w:outlineLvl w:val="0"/>
    </w:pPr>
    <w:rPr>
      <w:rFonts w:ascii="Times New Roman" w:hAnsi="Times New Roman" w:eastAsia="黑体" w:cs="Times New Roman"/>
      <w:sz w:val="21"/>
    </w:rPr>
  </w:style>
  <w:style w:type="character" w:customStyle="1" w:styleId="9">
    <w:name w:val="表 Char"/>
    <w:link w:val="8"/>
    <w:qFormat/>
    <w:uiPriority w:val="0"/>
    <w:rPr>
      <w:rFonts w:ascii="Times New Roman" w:hAnsi="Times New Roman" w:eastAsia="黑体" w:cs="Times New Roman"/>
      <w:sz w:val="21"/>
    </w:rPr>
  </w:style>
  <w:style w:type="character" w:customStyle="1" w:styleId="10">
    <w:name w:val="标题 1 Char"/>
    <w:basedOn w:val="5"/>
    <w:link w:val="2"/>
    <w:qFormat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2024-03-13T02:05:00Z</dcterms:created>
  <dc:creator>Administrator</dc:creator>
  <cp:lastModifiedBy>Administrator</cp:lastModifiedBy>
  <dcterms:modified xsi:type="dcterms:W3CDTF">2024-03-13T02:07:09Z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03685E122B394319BAD0247E07EF952A</vt:lpwstr>
  </property>
</Properties>
</file>